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IMAGE PwC Businesswoman of the Year Awards 2025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Nomination Form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STEM PROFESSIONAL of the Year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award will recognise women operating in the worlds of Science, Technology, Engineering and/or Maths. Demonstrating innovation, passion and achievement, the winner stands out in her field; a game-changer in the 21st century who has at least </w:t>
      </w:r>
      <w:r w:rsidDel="00000000" w:rsidR="00000000" w:rsidRPr="00000000">
        <w:rPr>
          <w:b w:val="1"/>
          <w:sz w:val="24"/>
          <w:szCs w:val="24"/>
          <w:rtl w:val="0"/>
        </w:rPr>
        <w:t xml:space="preserve">three years'</w:t>
      </w:r>
      <w:r w:rsidDel="00000000" w:rsidR="00000000" w:rsidRPr="00000000">
        <w:rPr>
          <w:sz w:val="24"/>
          <w:szCs w:val="24"/>
          <w:rtl w:val="0"/>
        </w:rPr>
        <w:t xml:space="preserve"> industry experience. She may be an entrepreneur, founder or professional working at a senior level in the STEM world, with proven commercial and/or industry success to back up her achievements to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1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 </w:t>
      </w:r>
      <w:r w:rsidDel="00000000" w:rsidR="00000000" w:rsidRPr="00000000">
        <w:rPr>
          <w:i w:val="1"/>
          <w:sz w:val="24"/>
          <w:szCs w:val="24"/>
          <w:rtl w:val="0"/>
        </w:rPr>
        <w:t xml:space="preserve">(of person submitting the nomination form on their own behalf or on behalf of someone else)</w:t>
      </w: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*This field is mandatory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at which you can be contacted</w:t>
      </w:r>
    </w:p>
    <w:tbl>
      <w:tblPr>
        <w:tblStyle w:val="Table2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*This field is mandatory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Nominee information: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</w:t>
      </w:r>
    </w:p>
    <w:tbl>
      <w:tblPr>
        <w:tblStyle w:val="Table3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</w:t>
      </w:r>
    </w:p>
    <w:tbl>
      <w:tblPr>
        <w:tblStyle w:val="Table4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Company/organisation/charity name</w:t>
      </w:r>
    </w:p>
    <w:tbl>
      <w:tblPr>
        <w:tblStyle w:val="Table5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</w:t>
      </w:r>
    </w:p>
    <w:tbl>
      <w:tblPr>
        <w:tblStyle w:val="Table6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 </w:t>
      </w:r>
    </w:p>
    <w:tbl>
      <w:tblPr>
        <w:tblStyle w:val="Table7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*All fields are mandatory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Relevant company/business website and social media channels. </w:t>
      </w:r>
    </w:p>
    <w:tbl>
      <w:tblPr>
        <w:tblStyle w:val="Table8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field is mandatory </w:t>
      </w:r>
    </w:p>
    <w:p w:rsidR="00000000" w:rsidDel="00000000" w:rsidP="00000000" w:rsidRDefault="00000000" w:rsidRPr="00000000" w14:paraId="00000025">
      <w:pPr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If you are nominating someone else for this award, can you confirm you have the permission of the nominee?</w:t>
      </w:r>
      <w:r w:rsidDel="00000000" w:rsidR="00000000" w:rsidRPr="00000000">
        <w:rPr>
          <w:rtl w:val="0"/>
        </w:rPr>
      </w:r>
    </w:p>
    <w:tbl>
      <w:tblPr>
        <w:tblStyle w:val="Table9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field is mandatory 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nominee’s industry sector and how many years has she been in this sector?</w:t>
      </w:r>
    </w:p>
    <w:tbl>
      <w:tblPr>
        <w:tblStyle w:val="Table10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Tell us about the nominee’s business or organisation with whom she works. </w:t>
      </w:r>
      <w:r w:rsidDel="00000000" w:rsidR="00000000" w:rsidRPr="00000000">
        <w:rPr>
          <w:i w:val="1"/>
          <w:sz w:val="24"/>
          <w:szCs w:val="24"/>
          <w:rtl w:val="0"/>
        </w:rPr>
        <w:t xml:space="preserve">Please provide your answer in bullet points only.</w:t>
      </w:r>
      <w:r w:rsidDel="00000000" w:rsidR="00000000" w:rsidRPr="00000000">
        <w:rPr>
          <w:rtl w:val="0"/>
        </w:rPr>
      </w:r>
    </w:p>
    <w:tbl>
      <w:tblPr>
        <w:tblStyle w:val="Table1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many years has the nominee been with their current company/in their current role?</w:t>
      </w:r>
    </w:p>
    <w:tbl>
      <w:tblPr>
        <w:tblStyle w:val="Table12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Tell us about her background and experience to date. </w:t>
      </w:r>
      <w:r w:rsidDel="00000000" w:rsidR="00000000" w:rsidRPr="00000000">
        <w:rPr>
          <w:i w:val="1"/>
          <w:sz w:val="24"/>
          <w:szCs w:val="24"/>
          <w:rtl w:val="0"/>
        </w:rPr>
        <w:t xml:space="preserve">Please provide your answer in bullet points only.</w:t>
      </w:r>
      <w:r w:rsidDel="00000000" w:rsidR="00000000" w:rsidRPr="00000000">
        <w:rPr>
          <w:rtl w:val="0"/>
        </w:rPr>
      </w:r>
    </w:p>
    <w:tbl>
      <w:tblPr>
        <w:tblStyle w:val="Table13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Please explain, with examples, context and bullet points, how the nominee meets the following STEM Businesswoman of the Year criteria:</w:t>
      </w:r>
    </w:p>
    <w:p w:rsidR="00000000" w:rsidDel="00000000" w:rsidP="00000000" w:rsidRDefault="00000000" w:rsidRPr="00000000" w14:paraId="00000037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She demonstrates innovation in her field.</w:t>
      </w:r>
    </w:p>
    <w:tbl>
      <w:tblPr>
        <w:tblStyle w:val="Table14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</w:p>
    <w:p w:rsidR="00000000" w:rsidDel="00000000" w:rsidP="00000000" w:rsidRDefault="00000000" w:rsidRPr="00000000" w14:paraId="0000003B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She is a game-changer in the 21st century.</w:t>
      </w:r>
    </w:p>
    <w:tbl>
      <w:tblPr>
        <w:tblStyle w:val="Table15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</w:p>
    <w:p w:rsidR="00000000" w:rsidDel="00000000" w:rsidP="00000000" w:rsidRDefault="00000000" w:rsidRPr="00000000" w14:paraId="0000003F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She has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proven evidence of success and achievements in her organisation and/or sector.</w:t>
      </w:r>
      <w:r w:rsidDel="00000000" w:rsidR="00000000" w:rsidRPr="00000000">
        <w:rPr>
          <w:rtl w:val="0"/>
        </w:rPr>
      </w:r>
    </w:p>
    <w:tbl>
      <w:tblPr>
        <w:tblStyle w:val="Table16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3</w:t>
      </w:r>
    </w:p>
    <w:p w:rsidR="00000000" w:rsidDel="00000000" w:rsidP="00000000" w:rsidRDefault="00000000" w:rsidRPr="00000000" w14:paraId="0000004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The nominee has at least three year’s industry experience.</w:t>
      </w:r>
      <w:r w:rsidDel="00000000" w:rsidR="00000000" w:rsidRPr="00000000">
        <w:rPr>
          <w:rtl w:val="0"/>
        </w:rPr>
      </w:r>
    </w:p>
    <w:tbl>
      <w:tblPr>
        <w:tblStyle w:val="Table17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47">
      <w:pPr>
        <w:rPr>
          <w:sz w:val="24"/>
          <w:szCs w:val="24"/>
          <w:highlight w:val="yellow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field is mandatory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To be eligible for the IMAGE PwC Businesswoman of the Year Awards the nominee must be an Irish national, hold Irish citizenship or be a resident of Ireland for at least three years and self-identify as a woman. Please confirm that this statement is true by answering 'YES'.</w:t>
      </w:r>
      <w:r w:rsidDel="00000000" w:rsidR="00000000" w:rsidRPr="00000000">
        <w:rPr>
          <w:rtl w:val="0"/>
        </w:rPr>
      </w:r>
    </w:p>
    <w:tbl>
      <w:tblPr>
        <w:tblStyle w:val="Table18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4B">
      <w:pPr>
        <w:rPr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field is mandatory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To submit your nomination, save this document as a PDF and upload it at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www.image.ie/bwoty-2025-nominations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Revision">
    <w:name w:val="Revision"/>
    <w:hidden w:val="1"/>
    <w:uiPriority w:val="99"/>
    <w:semiHidden w:val="1"/>
    <w:rsid w:val="00352935"/>
    <w:pPr>
      <w:spacing w:line="240" w:lineRule="auto"/>
    </w:pPr>
  </w:style>
  <w:style w:type="paragraph" w:styleId="ListParagraph">
    <w:name w:val="List Paragraph"/>
    <w:basedOn w:val="Normal"/>
    <w:uiPriority w:val="34"/>
    <w:qFormat w:val="1"/>
    <w:rsid w:val="003529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mage.ie/bwoty-2025-nomi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Bq6KuNlqnd4wq8u8ts/5tlJ1w==">CgMxLjA4AHIhMWIyZC1wVWVUdHpHU0g2Z2trMkdkLUlxZTY1VnNwWDdj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2024-01-31T15:50:00Z</dcterms:created>
</cp:coreProperties>
</file>